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D991E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6134"/>
      </w:tblGrid>
      <w:tr w:rsidR="00280058" w:rsidRPr="00FE1D0D" w14:paraId="10EDEC86" w14:textId="77777777" w:rsidTr="00CD74CF">
        <w:trPr>
          <w:trHeight w:val="612"/>
        </w:trPr>
        <w:tc>
          <w:tcPr>
            <w:tcW w:w="8962" w:type="dxa"/>
            <w:gridSpan w:val="2"/>
            <w:vAlign w:val="center"/>
          </w:tcPr>
          <w:p w14:paraId="1147F77B" w14:textId="15392E93" w:rsidR="00280058" w:rsidRPr="00FE1D0D" w:rsidRDefault="00280058" w:rsidP="00895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="008955E1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KARTA OPISU PRZEDMIOTU</w:t>
            </w:r>
          </w:p>
        </w:tc>
      </w:tr>
      <w:tr w:rsidR="00280058" w:rsidRPr="00FE1D0D" w14:paraId="5881CEF8" w14:textId="77777777" w:rsidTr="00CD74CF">
        <w:trPr>
          <w:trHeight w:val="360"/>
        </w:trPr>
        <w:tc>
          <w:tcPr>
            <w:tcW w:w="2828" w:type="dxa"/>
            <w:vAlign w:val="center"/>
          </w:tcPr>
          <w:p w14:paraId="1297850F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Kierunek</w:t>
            </w:r>
          </w:p>
        </w:tc>
        <w:tc>
          <w:tcPr>
            <w:tcW w:w="6134" w:type="dxa"/>
            <w:vAlign w:val="center"/>
          </w:tcPr>
          <w:p w14:paraId="59D842A6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Filologia</w:t>
            </w:r>
          </w:p>
        </w:tc>
      </w:tr>
      <w:tr w:rsidR="00280058" w:rsidRPr="00FE1D0D" w14:paraId="38A9D0EA" w14:textId="77777777" w:rsidTr="00CD74CF">
        <w:trPr>
          <w:trHeight w:val="209"/>
        </w:trPr>
        <w:tc>
          <w:tcPr>
            <w:tcW w:w="2828" w:type="dxa"/>
            <w:vAlign w:val="center"/>
          </w:tcPr>
          <w:p w14:paraId="06EDD2D2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CBD63C8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41A63AF0" w14:textId="77777777" w:rsidTr="00CD74CF">
        <w:trPr>
          <w:trHeight w:val="244"/>
        </w:trPr>
        <w:tc>
          <w:tcPr>
            <w:tcW w:w="2828" w:type="dxa"/>
            <w:vAlign w:val="center"/>
          </w:tcPr>
          <w:p w14:paraId="65C0722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Poziom kształcenia</w:t>
            </w:r>
          </w:p>
        </w:tc>
        <w:tc>
          <w:tcPr>
            <w:tcW w:w="6134" w:type="dxa"/>
            <w:vAlign w:val="center"/>
          </w:tcPr>
          <w:p w14:paraId="22E83782" w14:textId="30E4209E" w:rsidR="00280058" w:rsidRPr="00FE1D0D" w:rsidRDefault="00A14249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 – studia pierwszego stopnia</w:t>
            </w:r>
          </w:p>
        </w:tc>
      </w:tr>
      <w:tr w:rsidR="00280058" w:rsidRPr="00FE1D0D" w14:paraId="34ECBAC1" w14:textId="77777777" w:rsidTr="00CD74CF">
        <w:trPr>
          <w:trHeight w:val="239"/>
        </w:trPr>
        <w:tc>
          <w:tcPr>
            <w:tcW w:w="2828" w:type="dxa"/>
            <w:vAlign w:val="center"/>
          </w:tcPr>
          <w:p w14:paraId="212FD252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2A4520E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4617FE59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78C54584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Profil kształcenia</w:t>
            </w:r>
          </w:p>
        </w:tc>
        <w:tc>
          <w:tcPr>
            <w:tcW w:w="6134" w:type="dxa"/>
            <w:vAlign w:val="center"/>
          </w:tcPr>
          <w:p w14:paraId="4308DD20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praktyczny</w:t>
            </w:r>
          </w:p>
        </w:tc>
      </w:tr>
      <w:tr w:rsidR="00280058" w:rsidRPr="00FE1D0D" w14:paraId="423946E9" w14:textId="77777777" w:rsidTr="00CD74CF">
        <w:trPr>
          <w:trHeight w:val="309"/>
        </w:trPr>
        <w:tc>
          <w:tcPr>
            <w:tcW w:w="2828" w:type="dxa"/>
            <w:vAlign w:val="center"/>
          </w:tcPr>
          <w:p w14:paraId="2185817D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19C5542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1AEC229D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2A623914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Forma prowadzenia studiów</w:t>
            </w:r>
          </w:p>
        </w:tc>
        <w:tc>
          <w:tcPr>
            <w:tcW w:w="6134" w:type="dxa"/>
            <w:vAlign w:val="center"/>
          </w:tcPr>
          <w:p w14:paraId="1534855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stacjonarne</w:t>
            </w:r>
          </w:p>
        </w:tc>
      </w:tr>
      <w:tr w:rsidR="00280058" w:rsidRPr="00FE1D0D" w14:paraId="214D0171" w14:textId="77777777" w:rsidTr="00CD74CF">
        <w:trPr>
          <w:trHeight w:val="246"/>
        </w:trPr>
        <w:tc>
          <w:tcPr>
            <w:tcW w:w="2828" w:type="dxa"/>
            <w:vAlign w:val="center"/>
          </w:tcPr>
          <w:p w14:paraId="2C909C60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2CBD8E8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573D6A3E" w14:textId="77777777" w:rsidTr="00CD74CF">
        <w:trPr>
          <w:trHeight w:val="417"/>
        </w:trPr>
        <w:tc>
          <w:tcPr>
            <w:tcW w:w="2828" w:type="dxa"/>
            <w:vAlign w:val="center"/>
          </w:tcPr>
          <w:p w14:paraId="223D18A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Przedmiot - kod modułu</w:t>
            </w:r>
          </w:p>
        </w:tc>
        <w:tc>
          <w:tcPr>
            <w:tcW w:w="6134" w:type="dxa"/>
            <w:vAlign w:val="center"/>
          </w:tcPr>
          <w:p w14:paraId="1CE6A465" w14:textId="71D2091B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Korespondencja i tłumaczenie tekstów biznesowych- </w:t>
            </w:r>
            <w:r w:rsidR="008955E1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</w:p>
        </w:tc>
      </w:tr>
      <w:tr w:rsidR="00280058" w:rsidRPr="00FE1D0D" w14:paraId="0E0F36A5" w14:textId="77777777" w:rsidTr="00CD74CF">
        <w:trPr>
          <w:trHeight w:val="112"/>
        </w:trPr>
        <w:tc>
          <w:tcPr>
            <w:tcW w:w="2828" w:type="dxa"/>
            <w:vAlign w:val="center"/>
          </w:tcPr>
          <w:p w14:paraId="6A21A529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27CA118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7E8116AC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78B0202B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Rok studiów</w:t>
            </w:r>
          </w:p>
        </w:tc>
        <w:tc>
          <w:tcPr>
            <w:tcW w:w="6134" w:type="dxa"/>
            <w:vAlign w:val="center"/>
          </w:tcPr>
          <w:p w14:paraId="17CF15B9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drugi, trzeci</w:t>
            </w:r>
          </w:p>
        </w:tc>
      </w:tr>
      <w:tr w:rsidR="00280058" w:rsidRPr="00FE1D0D" w14:paraId="286B9018" w14:textId="77777777" w:rsidTr="00CD74CF">
        <w:trPr>
          <w:trHeight w:val="182"/>
        </w:trPr>
        <w:tc>
          <w:tcPr>
            <w:tcW w:w="2828" w:type="dxa"/>
            <w:vAlign w:val="center"/>
          </w:tcPr>
          <w:p w14:paraId="394FB4BA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1D5214E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58" w:rsidRPr="00FE1D0D" w14:paraId="30724F9C" w14:textId="77777777" w:rsidTr="0065764C">
        <w:trPr>
          <w:trHeight w:val="470"/>
        </w:trPr>
        <w:tc>
          <w:tcPr>
            <w:tcW w:w="2828" w:type="dxa"/>
            <w:vAlign w:val="center"/>
          </w:tcPr>
          <w:p w14:paraId="4183ABA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Semestr </w:t>
            </w:r>
          </w:p>
        </w:tc>
        <w:tc>
          <w:tcPr>
            <w:tcW w:w="6134" w:type="dxa"/>
            <w:vAlign w:val="center"/>
          </w:tcPr>
          <w:p w14:paraId="735C2131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czwarty, piąty, szósty</w:t>
            </w:r>
          </w:p>
        </w:tc>
      </w:tr>
      <w:tr w:rsidR="00280058" w:rsidRPr="00FE1D0D" w14:paraId="377487E9" w14:textId="77777777" w:rsidTr="00CD74CF">
        <w:trPr>
          <w:trHeight w:val="399"/>
        </w:trPr>
        <w:tc>
          <w:tcPr>
            <w:tcW w:w="2828" w:type="dxa"/>
            <w:vAlign w:val="center"/>
          </w:tcPr>
          <w:p w14:paraId="2C64E26C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Liczba  godzin</w:t>
            </w:r>
          </w:p>
        </w:tc>
        <w:tc>
          <w:tcPr>
            <w:tcW w:w="6134" w:type="dxa"/>
            <w:vAlign w:val="center"/>
          </w:tcPr>
          <w:p w14:paraId="354F1F67" w14:textId="5BE105B7" w:rsidR="00280058" w:rsidRPr="00FE1D0D" w:rsidRDefault="00221141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Laboratorium: 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280058" w:rsidRPr="00FE1D0D" w14:paraId="6C235D20" w14:textId="77777777" w:rsidTr="00CD74CF">
        <w:trPr>
          <w:trHeight w:val="398"/>
        </w:trPr>
        <w:tc>
          <w:tcPr>
            <w:tcW w:w="2828" w:type="dxa"/>
            <w:vAlign w:val="center"/>
          </w:tcPr>
          <w:p w14:paraId="0C8ED927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Liczba punktów ECTS</w:t>
            </w:r>
          </w:p>
        </w:tc>
        <w:tc>
          <w:tcPr>
            <w:tcW w:w="6134" w:type="dxa"/>
            <w:vAlign w:val="center"/>
          </w:tcPr>
          <w:p w14:paraId="5F2D6909" w14:textId="67D3CB18" w:rsidR="00280058" w:rsidRPr="00FE1D0D" w:rsidRDefault="005847A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(w tym 4 ECTS praktyczne)</w:t>
            </w:r>
          </w:p>
        </w:tc>
      </w:tr>
      <w:tr w:rsidR="00280058" w:rsidRPr="00FE1D0D" w14:paraId="5BC3B19A" w14:textId="77777777" w:rsidTr="00CD74CF">
        <w:trPr>
          <w:trHeight w:val="380"/>
        </w:trPr>
        <w:tc>
          <w:tcPr>
            <w:tcW w:w="2828" w:type="dxa"/>
            <w:vAlign w:val="center"/>
          </w:tcPr>
          <w:p w14:paraId="23B8932E" w14:textId="77777777" w:rsidR="00280058" w:rsidRPr="00FE1D0D" w:rsidRDefault="00280058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Prowadzący przedmiot</w:t>
            </w:r>
          </w:p>
        </w:tc>
        <w:tc>
          <w:tcPr>
            <w:tcW w:w="6134" w:type="dxa"/>
            <w:vAlign w:val="center"/>
          </w:tcPr>
          <w:p w14:paraId="7AF31D9B" w14:textId="1A72E970" w:rsidR="00280058" w:rsidRPr="00FE1D0D" w:rsidRDefault="00280058" w:rsidP="00C615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4CF" w:rsidRPr="00FE1D0D" w14:paraId="467884D9" w14:textId="77777777" w:rsidTr="00CD74CF">
        <w:trPr>
          <w:trHeight w:val="209"/>
        </w:trPr>
        <w:tc>
          <w:tcPr>
            <w:tcW w:w="2828" w:type="dxa"/>
            <w:vAlign w:val="center"/>
          </w:tcPr>
          <w:p w14:paraId="7D81492B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Wymagania wstępne 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br/>
              <w:t>w zakresie wiedzy, umiejętności, kompetencji personalnych i społecznych</w:t>
            </w:r>
          </w:p>
        </w:tc>
        <w:tc>
          <w:tcPr>
            <w:tcW w:w="6134" w:type="dxa"/>
            <w:vAlign w:val="center"/>
          </w:tcPr>
          <w:p w14:paraId="63E0E9DC" w14:textId="1892E0A2" w:rsidR="00CD74CF" w:rsidRPr="00FE1D0D" w:rsidRDefault="00CD74CF" w:rsidP="00C6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Wiedza z zakresu języka angielskiego na poziomie </w:t>
            </w:r>
            <w:r w:rsidR="00C615C4" w:rsidRPr="00FE1D0D">
              <w:rPr>
                <w:rFonts w:ascii="Times New Roman" w:hAnsi="Times New Roman" w:cs="Times New Roman"/>
                <w:sz w:val="24"/>
                <w:szCs w:val="24"/>
              </w:rPr>
              <w:t>B2</w:t>
            </w:r>
            <w:r w:rsidR="00525B7A" w:rsidRPr="00FE1D0D">
              <w:rPr>
                <w:rFonts w:ascii="Times New Roman" w:hAnsi="Times New Roman" w:cs="Times New Roman"/>
                <w:sz w:val="24"/>
                <w:szCs w:val="24"/>
              </w:rPr>
              <w:t>,C1</w:t>
            </w:r>
          </w:p>
        </w:tc>
      </w:tr>
      <w:tr w:rsidR="00CD74CF" w:rsidRPr="00FE1D0D" w14:paraId="0073E246" w14:textId="77777777" w:rsidTr="00CD74CF">
        <w:trPr>
          <w:trHeight w:val="802"/>
        </w:trPr>
        <w:tc>
          <w:tcPr>
            <w:tcW w:w="2828" w:type="dxa"/>
            <w:vMerge w:val="restart"/>
          </w:tcPr>
          <w:p w14:paraId="188D5033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Cel (cele) modułu kształcenia</w:t>
            </w:r>
          </w:p>
          <w:p w14:paraId="004A866E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613CB87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Zapoznanie  z różnorodnymi strategiami i technikami tłumaczenia oraz ze specyfiką pracy tłumacza.</w:t>
            </w:r>
          </w:p>
        </w:tc>
      </w:tr>
      <w:tr w:rsidR="00CD74CF" w:rsidRPr="00FE1D0D" w14:paraId="3F4A8C91" w14:textId="77777777" w:rsidTr="00CD74CF">
        <w:trPr>
          <w:trHeight w:val="890"/>
        </w:trPr>
        <w:tc>
          <w:tcPr>
            <w:tcW w:w="2828" w:type="dxa"/>
            <w:vMerge/>
          </w:tcPr>
          <w:p w14:paraId="78BC4C53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AC9157F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Przekazanie wiedzy dotyczącej  najważniejszych pojęć przekładu.</w:t>
            </w:r>
          </w:p>
        </w:tc>
      </w:tr>
      <w:tr w:rsidR="00CD74CF" w:rsidRPr="00FE1D0D" w14:paraId="09719E55" w14:textId="77777777" w:rsidTr="00CD74CF">
        <w:trPr>
          <w:trHeight w:val="880"/>
        </w:trPr>
        <w:tc>
          <w:tcPr>
            <w:tcW w:w="2828" w:type="dxa"/>
            <w:vMerge/>
          </w:tcPr>
          <w:p w14:paraId="29FF7204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7C5C70A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Zapoznanie z etapami i strategiami  tłumaczenia i z poziomami ekwiwalencji przekładowej. </w:t>
            </w:r>
          </w:p>
        </w:tc>
      </w:tr>
      <w:tr w:rsidR="00CD74CF" w:rsidRPr="00FE1D0D" w14:paraId="7B2D4955" w14:textId="77777777" w:rsidTr="00CD74CF">
        <w:trPr>
          <w:trHeight w:val="884"/>
        </w:trPr>
        <w:tc>
          <w:tcPr>
            <w:tcW w:w="2828" w:type="dxa"/>
            <w:vMerge/>
          </w:tcPr>
          <w:p w14:paraId="66D3D23B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73519D7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Rozwijanie świadomości zagrożeń związanych z pracą przekładową.</w:t>
            </w:r>
          </w:p>
        </w:tc>
      </w:tr>
      <w:tr w:rsidR="00CD74CF" w:rsidRPr="00FE1D0D" w14:paraId="5FC8BB44" w14:textId="77777777" w:rsidTr="00CD74CF">
        <w:trPr>
          <w:trHeight w:val="722"/>
        </w:trPr>
        <w:tc>
          <w:tcPr>
            <w:tcW w:w="2828" w:type="dxa"/>
            <w:vMerge/>
          </w:tcPr>
          <w:p w14:paraId="1363483A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62D6A6C5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Kształtowanie umiejętności świadomego korzystania z narzędzi tłumaczeniowych. </w:t>
            </w:r>
          </w:p>
        </w:tc>
      </w:tr>
      <w:tr w:rsidR="00CD74CF" w:rsidRPr="00FE1D0D" w14:paraId="2B6FD425" w14:textId="77777777" w:rsidTr="00CD74CF">
        <w:trPr>
          <w:trHeight w:val="936"/>
        </w:trPr>
        <w:tc>
          <w:tcPr>
            <w:tcW w:w="2828" w:type="dxa"/>
            <w:vMerge/>
          </w:tcPr>
          <w:p w14:paraId="32C50887" w14:textId="77777777" w:rsidR="00CD74CF" w:rsidRPr="00FE1D0D" w:rsidRDefault="00CD74CF" w:rsidP="002800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4" w:type="dxa"/>
            <w:vAlign w:val="center"/>
          </w:tcPr>
          <w:p w14:paraId="4BE5014D" w14:textId="77777777" w:rsidR="00CD74CF" w:rsidRPr="00FE1D0D" w:rsidRDefault="00CD74CF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Rozwijanie  i doskonalenie sprawności językowych i poprawności gramatycznej formułowanych wypowiedzi.</w:t>
            </w:r>
          </w:p>
        </w:tc>
      </w:tr>
    </w:tbl>
    <w:p w14:paraId="42E42744" w14:textId="77777777" w:rsidR="000E2BBE" w:rsidRPr="00FE1D0D" w:rsidRDefault="000E2BBE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27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2"/>
        <w:gridCol w:w="5662"/>
        <w:gridCol w:w="1992"/>
      </w:tblGrid>
      <w:tr w:rsidR="00221141" w:rsidRPr="00FE1D0D" w14:paraId="3D405595" w14:textId="77777777" w:rsidTr="008955E1">
        <w:trPr>
          <w:trHeight w:val="615"/>
        </w:trPr>
        <w:tc>
          <w:tcPr>
            <w:tcW w:w="8866" w:type="dxa"/>
            <w:gridSpan w:val="3"/>
            <w:vAlign w:val="center"/>
          </w:tcPr>
          <w:p w14:paraId="7C57540C" w14:textId="32DB3429" w:rsidR="00280058" w:rsidRPr="00FE1D0D" w:rsidRDefault="00280058" w:rsidP="00895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II EFEKTY</w:t>
            </w:r>
            <w:r w:rsidR="008955E1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8955E1" w:rsidRPr="00FE1D0D" w14:paraId="554E98F1" w14:textId="77777777" w:rsidTr="00837CC8">
        <w:trPr>
          <w:trHeight w:val="540"/>
        </w:trPr>
        <w:tc>
          <w:tcPr>
            <w:tcW w:w="1212" w:type="dxa"/>
            <w:vAlign w:val="center"/>
          </w:tcPr>
          <w:p w14:paraId="68201B1B" w14:textId="77777777" w:rsidR="008955E1" w:rsidRPr="00FE1D0D" w:rsidRDefault="008955E1" w:rsidP="008955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Symbole efektów kształcenia</w:t>
            </w:r>
          </w:p>
        </w:tc>
        <w:tc>
          <w:tcPr>
            <w:tcW w:w="5662" w:type="dxa"/>
            <w:vAlign w:val="center"/>
          </w:tcPr>
          <w:p w14:paraId="32BCBCD1" w14:textId="77777777" w:rsidR="008955E1" w:rsidRPr="00FE1D0D" w:rsidRDefault="008955E1" w:rsidP="008955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Potwierdzenie osiągnięcia efektów kształcenia</w:t>
            </w:r>
          </w:p>
        </w:tc>
        <w:tc>
          <w:tcPr>
            <w:tcW w:w="1992" w:type="dxa"/>
            <w:vAlign w:val="center"/>
          </w:tcPr>
          <w:p w14:paraId="0DA467E2" w14:textId="77777777" w:rsidR="008955E1" w:rsidRPr="00FE1D0D" w:rsidRDefault="008955E1" w:rsidP="008955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Odniesienie do efektów kształcenia  dla kierunku studiów</w:t>
            </w:r>
          </w:p>
        </w:tc>
      </w:tr>
      <w:tr w:rsidR="000E2BBE" w:rsidRPr="00FE1D0D" w14:paraId="729B08E9" w14:textId="77777777" w:rsidTr="00837CC8">
        <w:trPr>
          <w:trHeight w:val="540"/>
        </w:trPr>
        <w:tc>
          <w:tcPr>
            <w:tcW w:w="1212" w:type="dxa"/>
            <w:vAlign w:val="center"/>
          </w:tcPr>
          <w:p w14:paraId="05BDD9CC" w14:textId="7D0A4D95" w:rsidR="000E2BBE" w:rsidRPr="00FE1D0D" w:rsidRDefault="000E2BBE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ILSF-1-SKTB_01</w:t>
            </w:r>
          </w:p>
        </w:tc>
        <w:tc>
          <w:tcPr>
            <w:tcW w:w="5662" w:type="dxa"/>
            <w:vAlign w:val="center"/>
          </w:tcPr>
          <w:p w14:paraId="5F5917A9" w14:textId="4472CCF6" w:rsidR="000E2BBE" w:rsidRPr="00FE1D0D" w:rsidRDefault="000E2BBE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Posiada wiedzę w zakresie karty opisu przedmiotu (cele i efekty  uczenia się) oraz zasad bezpieczeństwa                                        i higieny pracy w odniesieniu do przedmiotu.</w:t>
            </w:r>
          </w:p>
        </w:tc>
        <w:tc>
          <w:tcPr>
            <w:tcW w:w="1992" w:type="dxa"/>
            <w:vAlign w:val="center"/>
          </w:tcPr>
          <w:p w14:paraId="77EDA334" w14:textId="69EECADC" w:rsidR="000E2BBE" w:rsidRPr="00FE1D0D" w:rsidRDefault="009C5C20" w:rsidP="008955E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F1_W01</w:t>
            </w:r>
          </w:p>
        </w:tc>
      </w:tr>
      <w:tr w:rsidR="008955E1" w:rsidRPr="00FE1D0D" w14:paraId="5D09204E" w14:textId="77777777" w:rsidTr="00837CC8">
        <w:trPr>
          <w:trHeight w:val="688"/>
        </w:trPr>
        <w:tc>
          <w:tcPr>
            <w:tcW w:w="1212" w:type="dxa"/>
            <w:vAlign w:val="center"/>
          </w:tcPr>
          <w:p w14:paraId="434E4784" w14:textId="6DC44550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2" w:type="dxa"/>
          </w:tcPr>
          <w:p w14:paraId="2D1A775C" w14:textId="043392FC" w:rsidR="008955E1" w:rsidRPr="00FE1D0D" w:rsidRDefault="00837CC8" w:rsidP="00837CC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8955E1" w:rsidRPr="00FE1D0D">
              <w:rPr>
                <w:rFonts w:ascii="Times New Roman" w:hAnsi="Times New Roman" w:cs="Times New Roman"/>
                <w:sz w:val="24"/>
                <w:szCs w:val="24"/>
              </w:rPr>
              <w:t>na podstawową terminologię filologiczną w zakresie biznesu</w:t>
            </w:r>
          </w:p>
        </w:tc>
        <w:tc>
          <w:tcPr>
            <w:tcW w:w="1992" w:type="dxa"/>
          </w:tcPr>
          <w:p w14:paraId="6B61C72E" w14:textId="5203C91B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F1_W03</w:t>
            </w:r>
          </w:p>
        </w:tc>
      </w:tr>
      <w:tr w:rsidR="008955E1" w:rsidRPr="00FE1D0D" w14:paraId="6A3702B2" w14:textId="77777777" w:rsidTr="00837CC8">
        <w:trPr>
          <w:trHeight w:val="387"/>
        </w:trPr>
        <w:tc>
          <w:tcPr>
            <w:tcW w:w="1212" w:type="dxa"/>
            <w:vAlign w:val="center"/>
          </w:tcPr>
          <w:p w14:paraId="12D01B25" w14:textId="397C3BC2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2" w:type="dxa"/>
          </w:tcPr>
          <w:p w14:paraId="54AE11D0" w14:textId="41DAD607" w:rsidR="008955E1" w:rsidRPr="00FE1D0D" w:rsidRDefault="008955E1" w:rsidP="00837CC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Potrafi identyfikować problemy tłumaczeniowe i je rozwiązywać</w:t>
            </w:r>
          </w:p>
        </w:tc>
        <w:tc>
          <w:tcPr>
            <w:tcW w:w="1992" w:type="dxa"/>
          </w:tcPr>
          <w:p w14:paraId="34EE3B52" w14:textId="767EFEDA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F1_U02</w:t>
            </w:r>
          </w:p>
        </w:tc>
      </w:tr>
      <w:tr w:rsidR="008955E1" w:rsidRPr="00FE1D0D" w14:paraId="40DC3BEB" w14:textId="77777777" w:rsidTr="00837CC8">
        <w:trPr>
          <w:trHeight w:val="387"/>
        </w:trPr>
        <w:tc>
          <w:tcPr>
            <w:tcW w:w="1212" w:type="dxa"/>
            <w:vAlign w:val="center"/>
          </w:tcPr>
          <w:p w14:paraId="5BF3786B" w14:textId="11ABA1A5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_04</w:t>
            </w:r>
          </w:p>
          <w:p w14:paraId="3E5FD358" w14:textId="77777777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2" w:type="dxa"/>
          </w:tcPr>
          <w:p w14:paraId="7D3B9F6C" w14:textId="22F16FA0" w:rsidR="008955E1" w:rsidRPr="00FE1D0D" w:rsidRDefault="008955E1" w:rsidP="00837CC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posługuje się językiem angielskim na poziomie C1 według ESOKJ</w:t>
            </w:r>
          </w:p>
        </w:tc>
        <w:tc>
          <w:tcPr>
            <w:tcW w:w="1992" w:type="dxa"/>
          </w:tcPr>
          <w:p w14:paraId="735FE4DF" w14:textId="7FD2E88A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F1_U07</w:t>
            </w:r>
          </w:p>
        </w:tc>
      </w:tr>
      <w:tr w:rsidR="008955E1" w:rsidRPr="00FE1D0D" w14:paraId="5BAFCE74" w14:textId="77777777" w:rsidTr="00837CC8">
        <w:trPr>
          <w:trHeight w:val="765"/>
        </w:trPr>
        <w:tc>
          <w:tcPr>
            <w:tcW w:w="1212" w:type="dxa"/>
            <w:vAlign w:val="center"/>
          </w:tcPr>
          <w:p w14:paraId="128594F3" w14:textId="3A371FE8" w:rsidR="008955E1" w:rsidRPr="00FE1D0D" w:rsidRDefault="008955E1" w:rsidP="00837C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2" w:type="dxa"/>
          </w:tcPr>
          <w:p w14:paraId="29AFF443" w14:textId="2923149F" w:rsidR="008955E1" w:rsidRPr="00FE1D0D" w:rsidRDefault="008955E1" w:rsidP="00837CC8">
            <w:pPr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eastAsia="Arial" w:hAnsi="Times New Roman" w:cs="Times New Roman"/>
                <w:sz w:val="24"/>
                <w:szCs w:val="24"/>
              </w:rPr>
              <w:t>Potrafi dokonywać ewaluacji swojej wiedzy oraz umiejętności praktycznych w zakresie strategii tłumaczenia  oraz sporządzania korespondencji biznesowej</w:t>
            </w:r>
          </w:p>
        </w:tc>
        <w:tc>
          <w:tcPr>
            <w:tcW w:w="1992" w:type="dxa"/>
          </w:tcPr>
          <w:p w14:paraId="5E3A7AD7" w14:textId="77777777" w:rsidR="008955E1" w:rsidRPr="00FE1D0D" w:rsidRDefault="008955E1" w:rsidP="008955E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F1_K01</w:t>
            </w:r>
          </w:p>
        </w:tc>
      </w:tr>
    </w:tbl>
    <w:p w14:paraId="02901069" w14:textId="77777777" w:rsidR="00280058" w:rsidRPr="00FE1D0D" w:rsidRDefault="00221141" w:rsidP="00280058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4"/>
        <w:gridCol w:w="5623"/>
        <w:gridCol w:w="2095"/>
      </w:tblGrid>
      <w:tr w:rsidR="00280058" w:rsidRPr="00FE1D0D" w14:paraId="7BB74A3E" w14:textId="77777777" w:rsidTr="00446DC5">
        <w:trPr>
          <w:trHeight w:val="615"/>
        </w:trPr>
        <w:tc>
          <w:tcPr>
            <w:tcW w:w="8962" w:type="dxa"/>
            <w:gridSpan w:val="3"/>
            <w:vAlign w:val="center"/>
          </w:tcPr>
          <w:p w14:paraId="6BD23E92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III TREŚCI KSZTAŁCENIA</w:t>
            </w:r>
          </w:p>
        </w:tc>
      </w:tr>
      <w:tr w:rsidR="00280058" w:rsidRPr="00FE1D0D" w14:paraId="111B7124" w14:textId="77777777" w:rsidTr="00446DC5">
        <w:trPr>
          <w:trHeight w:val="1005"/>
        </w:trPr>
        <w:tc>
          <w:tcPr>
            <w:tcW w:w="1244" w:type="dxa"/>
            <w:vAlign w:val="center"/>
          </w:tcPr>
          <w:p w14:paraId="41A83053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2A71B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Symbol</w:t>
            </w:r>
          </w:p>
        </w:tc>
        <w:tc>
          <w:tcPr>
            <w:tcW w:w="5623" w:type="dxa"/>
            <w:vAlign w:val="center"/>
          </w:tcPr>
          <w:p w14:paraId="39E1B789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ADF02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Treści kształcenia</w:t>
            </w:r>
          </w:p>
          <w:p w14:paraId="0A5A1A35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3DAC2BDC" w14:textId="486EF8FE" w:rsidR="00280058" w:rsidRPr="00FE1D0D" w:rsidRDefault="00280058" w:rsidP="00895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Odniesienie </w:t>
            </w: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do efektów </w:t>
            </w:r>
            <w:r w:rsidR="008955E1"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uczenia się dla przedmiotu</w:t>
            </w:r>
          </w:p>
        </w:tc>
      </w:tr>
      <w:tr w:rsidR="000E2BBE" w:rsidRPr="00FE1D0D" w14:paraId="499CA5DC" w14:textId="77777777" w:rsidTr="00446DC5">
        <w:trPr>
          <w:trHeight w:val="1005"/>
        </w:trPr>
        <w:tc>
          <w:tcPr>
            <w:tcW w:w="1244" w:type="dxa"/>
            <w:vAlign w:val="center"/>
          </w:tcPr>
          <w:p w14:paraId="6E085EAB" w14:textId="5C2368B7" w:rsidR="000E2BBE" w:rsidRPr="00FE1D0D" w:rsidRDefault="000E2BBE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TK_1</w:t>
            </w:r>
          </w:p>
        </w:tc>
        <w:tc>
          <w:tcPr>
            <w:tcW w:w="5623" w:type="dxa"/>
            <w:vAlign w:val="center"/>
          </w:tcPr>
          <w:p w14:paraId="5224B550" w14:textId="44567E01" w:rsidR="000E2BBE" w:rsidRPr="00FE1D0D" w:rsidRDefault="000E2BBE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Omówienie przedmiotu: zapoznanie studentów z kartą opisu przedmiotu, zapoznanie z efektami uczenia się przewidzianymi dla przedmiotu, zapoznanie z celami przedmiotu </w:t>
            </w:r>
            <w:r w:rsidR="00FE1D0D">
              <w:rPr>
                <w:rFonts w:ascii="Times New Roman" w:hAnsi="Times New Roman" w:cs="Times New Roman"/>
                <w:sz w:val="24"/>
                <w:szCs w:val="24"/>
              </w:rPr>
              <w:t xml:space="preserve">realizowanymi 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w trakcie zajęć. Zapoznanie z zasadami bezpieczeństwa i higieny pracy w odniesieniu do przedmiotu.</w:t>
            </w:r>
          </w:p>
        </w:tc>
        <w:tc>
          <w:tcPr>
            <w:tcW w:w="2095" w:type="dxa"/>
            <w:vAlign w:val="center"/>
          </w:tcPr>
          <w:p w14:paraId="654CAD2E" w14:textId="461E6A99" w:rsidR="000E2BBE" w:rsidRPr="00FE1D0D" w:rsidRDefault="00692BBF" w:rsidP="008955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ILSF-1-SKTB_01</w:t>
            </w:r>
          </w:p>
        </w:tc>
      </w:tr>
      <w:tr w:rsidR="001D563A" w:rsidRPr="00FE1D0D" w14:paraId="051E07BF" w14:textId="77777777" w:rsidTr="00446DC5">
        <w:trPr>
          <w:trHeight w:val="360"/>
        </w:trPr>
        <w:tc>
          <w:tcPr>
            <w:tcW w:w="1244" w:type="dxa"/>
          </w:tcPr>
          <w:p w14:paraId="64D019DD" w14:textId="082EA065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3" w:type="dxa"/>
          </w:tcPr>
          <w:p w14:paraId="1E7D1E6F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Korespondencja e-mailowa (styl, zamówienia, skargi, przeprosiny, zapytania, negocjacje)</w:t>
            </w:r>
          </w:p>
        </w:tc>
        <w:tc>
          <w:tcPr>
            <w:tcW w:w="2095" w:type="dxa"/>
          </w:tcPr>
          <w:p w14:paraId="4105586C" w14:textId="7628CEA9" w:rsidR="001D563A" w:rsidRPr="00FE1D0D" w:rsidRDefault="008955E1" w:rsidP="00895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221273CB" w14:textId="77777777" w:rsidTr="00446DC5">
        <w:trPr>
          <w:trHeight w:val="345"/>
        </w:trPr>
        <w:tc>
          <w:tcPr>
            <w:tcW w:w="1244" w:type="dxa"/>
          </w:tcPr>
          <w:p w14:paraId="6C1BDC10" w14:textId="4D95EDF7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3" w:type="dxa"/>
          </w:tcPr>
          <w:p w14:paraId="03D63C11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Zatrudnienie, zarządzanie, rekrutacja, kariera zawodowa, CV, podanie o pracę</w:t>
            </w:r>
          </w:p>
        </w:tc>
        <w:tc>
          <w:tcPr>
            <w:tcW w:w="2095" w:type="dxa"/>
          </w:tcPr>
          <w:p w14:paraId="4460E54C" w14:textId="7023E52E" w:rsidR="00F44139" w:rsidRPr="00FE1D0D" w:rsidRDefault="008955E1" w:rsidP="00F441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4CCAFB2B" w14:textId="7A66EDC4" w:rsidR="001D563A" w:rsidRPr="00FE1D0D" w:rsidRDefault="001D563A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63A" w:rsidRPr="00FE1D0D" w14:paraId="2C84E332" w14:textId="77777777" w:rsidTr="00446DC5">
        <w:trPr>
          <w:trHeight w:val="345"/>
        </w:trPr>
        <w:tc>
          <w:tcPr>
            <w:tcW w:w="1244" w:type="dxa"/>
          </w:tcPr>
          <w:p w14:paraId="38F0FE0D" w14:textId="53B4EE91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3" w:type="dxa"/>
          </w:tcPr>
          <w:p w14:paraId="104F0142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System podatkowy</w:t>
            </w:r>
          </w:p>
        </w:tc>
        <w:tc>
          <w:tcPr>
            <w:tcW w:w="2095" w:type="dxa"/>
          </w:tcPr>
          <w:p w14:paraId="1BB90D5F" w14:textId="77777777" w:rsidR="00F44139" w:rsidRPr="00FE1D0D" w:rsidRDefault="00F44139" w:rsidP="00F441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FEDDC" w14:textId="0CD00CF9" w:rsidR="001D563A" w:rsidRPr="00FE1D0D" w:rsidRDefault="008955E1" w:rsidP="00895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57B78017" w14:textId="77777777" w:rsidTr="00446DC5">
        <w:trPr>
          <w:trHeight w:val="360"/>
        </w:trPr>
        <w:tc>
          <w:tcPr>
            <w:tcW w:w="1244" w:type="dxa"/>
          </w:tcPr>
          <w:p w14:paraId="010CB994" w14:textId="7B0AD1FB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3" w:type="dxa"/>
          </w:tcPr>
          <w:p w14:paraId="60381005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Rodzaje i struktury firm, marketing, sprzedaż, obsługa klienta, reklama</w:t>
            </w:r>
          </w:p>
        </w:tc>
        <w:tc>
          <w:tcPr>
            <w:tcW w:w="2095" w:type="dxa"/>
          </w:tcPr>
          <w:p w14:paraId="61CB84EE" w14:textId="32010CD6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27FBFEF0" w14:textId="77777777" w:rsidTr="00446DC5">
        <w:trPr>
          <w:trHeight w:val="345"/>
        </w:trPr>
        <w:tc>
          <w:tcPr>
            <w:tcW w:w="1244" w:type="dxa"/>
          </w:tcPr>
          <w:p w14:paraId="35B9E632" w14:textId="0322718C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14:paraId="37C0DEF6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System bankowy, księgowość, pożyczki, faktury</w:t>
            </w:r>
          </w:p>
        </w:tc>
        <w:tc>
          <w:tcPr>
            <w:tcW w:w="2095" w:type="dxa"/>
          </w:tcPr>
          <w:p w14:paraId="7D365230" w14:textId="2349261F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74BD1006" w14:textId="77777777" w:rsidTr="00446DC5">
        <w:trPr>
          <w:trHeight w:val="345"/>
        </w:trPr>
        <w:tc>
          <w:tcPr>
            <w:tcW w:w="1244" w:type="dxa"/>
          </w:tcPr>
          <w:p w14:paraId="09700EA3" w14:textId="2A1A32FA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3" w:type="dxa"/>
          </w:tcPr>
          <w:p w14:paraId="2AEE47B3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Handel i rynki międzynarodowe, umowy, giełda</w:t>
            </w:r>
          </w:p>
        </w:tc>
        <w:tc>
          <w:tcPr>
            <w:tcW w:w="2095" w:type="dxa"/>
          </w:tcPr>
          <w:p w14:paraId="1241789E" w14:textId="07301ED8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D563A" w:rsidRPr="00FE1D0D" w14:paraId="7127FC7B" w14:textId="77777777" w:rsidTr="00446DC5">
        <w:trPr>
          <w:trHeight w:val="360"/>
        </w:trPr>
        <w:tc>
          <w:tcPr>
            <w:tcW w:w="1244" w:type="dxa"/>
          </w:tcPr>
          <w:p w14:paraId="141CB317" w14:textId="24FF9724" w:rsidR="001D563A" w:rsidRPr="00FE1D0D" w:rsidRDefault="001D563A" w:rsidP="00692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3" w:type="dxa"/>
          </w:tcPr>
          <w:p w14:paraId="2C0F250A" w14:textId="77777777" w:rsidR="001D563A" w:rsidRPr="00FE1D0D" w:rsidRDefault="001D563A" w:rsidP="00837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Ubezpieczenia</w:t>
            </w:r>
          </w:p>
        </w:tc>
        <w:tc>
          <w:tcPr>
            <w:tcW w:w="2095" w:type="dxa"/>
          </w:tcPr>
          <w:p w14:paraId="5C0CC680" w14:textId="2106CA39" w:rsidR="001D563A" w:rsidRPr="00FE1D0D" w:rsidRDefault="008955E1" w:rsidP="00F4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_02</w:t>
            </w: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60DEEAD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9"/>
        <w:gridCol w:w="6653"/>
      </w:tblGrid>
      <w:tr w:rsidR="00280058" w:rsidRPr="00FE1D0D" w14:paraId="708FB3EC" w14:textId="77777777" w:rsidTr="00221141">
        <w:trPr>
          <w:trHeight w:val="615"/>
        </w:trPr>
        <w:tc>
          <w:tcPr>
            <w:tcW w:w="9180" w:type="dxa"/>
            <w:gridSpan w:val="2"/>
            <w:vAlign w:val="center"/>
          </w:tcPr>
          <w:p w14:paraId="7F8A1D37" w14:textId="77777777" w:rsidR="00280058" w:rsidRPr="00FE1D0D" w:rsidRDefault="00280058" w:rsidP="003849C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IV LITERATURA PRZEDMIOTU</w:t>
            </w:r>
          </w:p>
        </w:tc>
      </w:tr>
      <w:tr w:rsidR="00280058" w:rsidRPr="00FE1D0D" w14:paraId="11A0A989" w14:textId="77777777" w:rsidTr="00221141">
        <w:trPr>
          <w:trHeight w:val="810"/>
        </w:trPr>
        <w:tc>
          <w:tcPr>
            <w:tcW w:w="2340" w:type="dxa"/>
          </w:tcPr>
          <w:p w14:paraId="53F66922" w14:textId="77777777" w:rsidR="00280058" w:rsidRPr="00FE1D0D" w:rsidRDefault="00280058" w:rsidP="003849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Podstawowa</w:t>
            </w:r>
          </w:p>
          <w:p w14:paraId="2F2C15B2" w14:textId="77777777" w:rsidR="00280058" w:rsidRPr="00FE1D0D" w:rsidRDefault="00280058" w:rsidP="003849C4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D525468" w14:textId="77777777" w:rsidR="000E2BBE" w:rsidRPr="00FE1D0D" w:rsidRDefault="003849C4" w:rsidP="00692B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Mamet P., Business English Re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adings. Handbook, Warszawa 2006</w:t>
            </w:r>
          </w:p>
          <w:p w14:paraId="53648B80" w14:textId="36DD0976" w:rsidR="00280058" w:rsidRPr="00FE1D0D" w:rsidRDefault="003849C4" w:rsidP="00692B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Mamet P., Business English Readings. Workbook, Warszawa 2007</w:t>
            </w:r>
          </w:p>
          <w:p w14:paraId="4949070F" w14:textId="476B10AB" w:rsidR="0031033D" w:rsidRPr="00250384" w:rsidRDefault="0031033D" w:rsidP="00692B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384">
              <w:rPr>
                <w:rFonts w:ascii="Times New Roman" w:hAnsi="Times New Roman" w:cs="Times New Roman"/>
                <w:sz w:val="24"/>
                <w:szCs w:val="24"/>
              </w:rPr>
              <w:t>1.Filak M., Radej F., Angielski w tłumaczeniach Business 1-3, Preston Publishing 2014</w:t>
            </w:r>
          </w:p>
        </w:tc>
      </w:tr>
      <w:tr w:rsidR="00280058" w:rsidRPr="00A14249" w14:paraId="40AD71F0" w14:textId="77777777" w:rsidTr="00221141">
        <w:trPr>
          <w:trHeight w:val="702"/>
        </w:trPr>
        <w:tc>
          <w:tcPr>
            <w:tcW w:w="2340" w:type="dxa"/>
          </w:tcPr>
          <w:p w14:paraId="5B94B380" w14:textId="4A7CF558" w:rsidR="00280058" w:rsidRPr="00FE1D0D" w:rsidRDefault="00280058" w:rsidP="003849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Uzupełniająca</w:t>
            </w:r>
          </w:p>
        </w:tc>
        <w:tc>
          <w:tcPr>
            <w:tcW w:w="6840" w:type="dxa"/>
          </w:tcPr>
          <w:p w14:paraId="72B72152" w14:textId="716B50ED" w:rsidR="00280058" w:rsidRPr="00250384" w:rsidRDefault="00280058" w:rsidP="003849C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6862F3C" w14:textId="5CF438F2" w:rsidR="003849C4" w:rsidRPr="00FE1D0D" w:rsidRDefault="009350D6" w:rsidP="0031033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849C4"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Atkinson V(red)., Business English, Edgard Warszawa 2014</w:t>
            </w:r>
          </w:p>
          <w:p w14:paraId="14CF1918" w14:textId="56D78540" w:rsidR="003849C4" w:rsidRPr="00FE1D0D" w:rsidRDefault="009350D6" w:rsidP="0031033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849C4" w:rsidRPr="00FE1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Emmerson, P., Email English, Macmillan 2004</w:t>
            </w:r>
          </w:p>
          <w:p w14:paraId="680270C7" w14:textId="77777777" w:rsidR="00B517B6" w:rsidRPr="00FE1D0D" w:rsidRDefault="00B517B6" w:rsidP="003849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8F8D063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44C5F9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06BE854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6BCB68F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0B44FD7" w14:textId="77777777" w:rsidR="00B435BE" w:rsidRPr="00FE1D0D" w:rsidRDefault="00B435BE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F5F8AC8" w14:textId="77777777" w:rsidR="005E4271" w:rsidRPr="00FE1D0D" w:rsidRDefault="005E4271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F5BE536" w14:textId="77777777" w:rsidR="005E4271" w:rsidRPr="00FE1D0D" w:rsidRDefault="005E4271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751830" w14:textId="77777777" w:rsidR="005E4271" w:rsidRPr="00FE1D0D" w:rsidRDefault="005E4271" w:rsidP="00280058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9"/>
        <w:gridCol w:w="1699"/>
        <w:gridCol w:w="1693"/>
        <w:gridCol w:w="1934"/>
        <w:gridCol w:w="1487"/>
      </w:tblGrid>
      <w:tr w:rsidR="00280058" w:rsidRPr="00FE1D0D" w14:paraId="514FC345" w14:textId="77777777" w:rsidTr="000F4C6A">
        <w:trPr>
          <w:trHeight w:val="615"/>
        </w:trPr>
        <w:tc>
          <w:tcPr>
            <w:tcW w:w="8962" w:type="dxa"/>
            <w:gridSpan w:val="5"/>
            <w:vAlign w:val="center"/>
          </w:tcPr>
          <w:p w14:paraId="5C5F5BC0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 SPOSÓB OCENIANIA PRACY STUDENTA</w:t>
            </w:r>
          </w:p>
        </w:tc>
      </w:tr>
      <w:tr w:rsidR="003849C4" w:rsidRPr="00FE1D0D" w14:paraId="18943FE7" w14:textId="77777777" w:rsidTr="00525B7A">
        <w:trPr>
          <w:trHeight w:val="870"/>
        </w:trPr>
        <w:tc>
          <w:tcPr>
            <w:tcW w:w="2149" w:type="dxa"/>
            <w:vAlign w:val="center"/>
          </w:tcPr>
          <w:p w14:paraId="7C0304D4" w14:textId="31A83D57" w:rsidR="00280058" w:rsidRPr="00FE1D0D" w:rsidRDefault="00280058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Symbol efektu </w:t>
            </w:r>
            <w:r w:rsidR="008B0422"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>uczenia się</w:t>
            </w:r>
            <w:r w:rsidRPr="00FE1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dla modułu</w:t>
            </w:r>
          </w:p>
        </w:tc>
        <w:tc>
          <w:tcPr>
            <w:tcW w:w="1699" w:type="dxa"/>
            <w:vAlign w:val="center"/>
          </w:tcPr>
          <w:p w14:paraId="1ADD4642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Symbol treści kształcenia realizowanych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br/>
              <w:t>w trakcie zajęć</w:t>
            </w:r>
          </w:p>
        </w:tc>
        <w:tc>
          <w:tcPr>
            <w:tcW w:w="1693" w:type="dxa"/>
            <w:vAlign w:val="center"/>
          </w:tcPr>
          <w:p w14:paraId="35DD1497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Forma realizacji treści kształcenia</w:t>
            </w:r>
          </w:p>
        </w:tc>
        <w:tc>
          <w:tcPr>
            <w:tcW w:w="1934" w:type="dxa"/>
            <w:vAlign w:val="center"/>
          </w:tcPr>
          <w:p w14:paraId="4E908A83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Typ oceniania</w:t>
            </w:r>
          </w:p>
          <w:p w14:paraId="4743C3D9" w14:textId="0E90A63F" w:rsidR="000F4C6A" w:rsidRPr="00FE1D0D" w:rsidRDefault="000F4C6A" w:rsidP="000F4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 </w:t>
            </w:r>
            <w:r w:rsidR="008B0422"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diagnostyczna</w:t>
            </w:r>
          </w:p>
          <w:p w14:paraId="0DBD275D" w14:textId="50DD3D1A" w:rsidR="000F4C6A" w:rsidRPr="00FE1D0D" w:rsidRDefault="008B0422" w:rsidP="000F4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 formująca</w:t>
            </w:r>
          </w:p>
          <w:p w14:paraId="7D6BAAAF" w14:textId="43A3E5EC" w:rsidR="000F4C6A" w:rsidRPr="00FE1D0D" w:rsidRDefault="000F4C6A" w:rsidP="000F4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 podsumowując</w:t>
            </w:r>
            <w:r w:rsidR="008B0422" w:rsidRPr="00FE1D0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1487" w:type="dxa"/>
            <w:vAlign w:val="center"/>
          </w:tcPr>
          <w:p w14:paraId="268006DE" w14:textId="77777777" w:rsidR="00280058" w:rsidRPr="00FE1D0D" w:rsidRDefault="00280058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Metody oceny</w:t>
            </w:r>
          </w:p>
        </w:tc>
      </w:tr>
      <w:tr w:rsidR="00525B7A" w:rsidRPr="00FE1D0D" w14:paraId="36862007" w14:textId="77777777" w:rsidTr="00525B7A">
        <w:trPr>
          <w:trHeight w:val="870"/>
        </w:trPr>
        <w:tc>
          <w:tcPr>
            <w:tcW w:w="2149" w:type="dxa"/>
            <w:vAlign w:val="center"/>
          </w:tcPr>
          <w:p w14:paraId="12B007CC" w14:textId="319A8D89" w:rsidR="00525B7A" w:rsidRPr="00FE1D0D" w:rsidRDefault="00525B7A" w:rsidP="008B04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ILSF-1-SKTB_01</w:t>
            </w:r>
          </w:p>
        </w:tc>
        <w:tc>
          <w:tcPr>
            <w:tcW w:w="1699" w:type="dxa"/>
            <w:vAlign w:val="center"/>
          </w:tcPr>
          <w:p w14:paraId="0627D3D0" w14:textId="11349F68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TK_01</w:t>
            </w:r>
          </w:p>
        </w:tc>
        <w:tc>
          <w:tcPr>
            <w:tcW w:w="1693" w:type="dxa"/>
            <w:vAlign w:val="center"/>
          </w:tcPr>
          <w:p w14:paraId="40F5769A" w14:textId="2AD41C12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  <w:vAlign w:val="center"/>
          </w:tcPr>
          <w:p w14:paraId="23D3D9F3" w14:textId="2645965D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podsumowująca</w:t>
            </w:r>
          </w:p>
        </w:tc>
        <w:tc>
          <w:tcPr>
            <w:tcW w:w="1487" w:type="dxa"/>
            <w:vAlign w:val="center"/>
          </w:tcPr>
          <w:p w14:paraId="115CF741" w14:textId="56A62D9F" w:rsidR="00525B7A" w:rsidRPr="00FE1D0D" w:rsidRDefault="00525B7A" w:rsidP="0022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odpytanie</w:t>
            </w:r>
          </w:p>
        </w:tc>
      </w:tr>
      <w:tr w:rsidR="003849C4" w:rsidRPr="00FE1D0D" w14:paraId="4196E813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0A643ED0" w14:textId="689895C1" w:rsidR="00280058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ILSF-1-SKTB_0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9" w:type="dxa"/>
          </w:tcPr>
          <w:p w14:paraId="42CA6663" w14:textId="77777777" w:rsidR="00C41DBA" w:rsidRPr="00FE1D0D" w:rsidRDefault="00C41DBA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6BFF9" w14:textId="5B30A1B5" w:rsidR="00280058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280058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41DBA" w:rsidRPr="00FE1D0D">
              <w:rPr>
                <w:rFonts w:ascii="Times New Roman" w:hAnsi="Times New Roman" w:cs="Times New Roman"/>
                <w:sz w:val="24"/>
                <w:szCs w:val="24"/>
              </w:rPr>
              <w:t>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08BFB5C3" w14:textId="77777777" w:rsidR="00C41DBA" w:rsidRPr="00FE1D0D" w:rsidRDefault="00280058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ACA872" w14:textId="17ED885F" w:rsidR="00280058" w:rsidRPr="00FE1D0D" w:rsidRDefault="00F44139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23C6F681" w14:textId="77777777" w:rsidR="00C41DBA" w:rsidRPr="00FE1D0D" w:rsidRDefault="00C41DBA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B8B95" w14:textId="1D419147" w:rsidR="00280058" w:rsidRPr="00FE1D0D" w:rsidRDefault="00525B7A" w:rsidP="0052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62421836" w14:textId="69F9BE32" w:rsidR="000A2C57" w:rsidRDefault="000A2C57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  <w:p w14:paraId="2FD2B5D8" w14:textId="3AEE47B7" w:rsidR="00280058" w:rsidRPr="00FE1D0D" w:rsidRDefault="00B435BE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</w:t>
            </w:r>
            <w:r w:rsidR="003849C4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A7987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odpytanie, </w:t>
            </w:r>
            <w:r w:rsidR="00280058" w:rsidRPr="00FE1D0D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r w:rsidR="005A7987" w:rsidRPr="00FE1D0D">
              <w:rPr>
                <w:rFonts w:ascii="Times New Roman" w:hAnsi="Times New Roman" w:cs="Times New Roman"/>
                <w:sz w:val="24"/>
                <w:szCs w:val="24"/>
              </w:rPr>
              <w:t>, egzamin</w:t>
            </w:r>
          </w:p>
        </w:tc>
      </w:tr>
      <w:tr w:rsidR="008B0422" w:rsidRPr="00FE1D0D" w14:paraId="75F658DB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06BBB1B6" w14:textId="20D3C900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0E2BBE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_03</w:t>
            </w:r>
          </w:p>
          <w:p w14:paraId="1156EB05" w14:textId="7777777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E82E865" w14:textId="6D6F3096" w:rsidR="008B0422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8B0422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0F1A52C5" w14:textId="0E955884" w:rsidR="008B0422" w:rsidRPr="00FE1D0D" w:rsidRDefault="008B0422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7FE60E81" w14:textId="0139E669" w:rsidR="008B0422" w:rsidRPr="00FE1D0D" w:rsidRDefault="00525B7A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39A83B30" w14:textId="77777777" w:rsidR="000A2C57" w:rsidRDefault="000A2C57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  <w:p w14:paraId="37C75AE2" w14:textId="48B09746" w:rsidR="008B0422" w:rsidRPr="00FE1D0D" w:rsidRDefault="00B435BE" w:rsidP="000A2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tekstu, odpytanie, test, egzamin</w:t>
            </w:r>
          </w:p>
        </w:tc>
      </w:tr>
      <w:tr w:rsidR="008B0422" w:rsidRPr="00FE1D0D" w14:paraId="11676F72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482B1BD1" w14:textId="451E4E54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837CC8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_04</w:t>
            </w:r>
          </w:p>
          <w:p w14:paraId="5A2EC085" w14:textId="7777777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E9C938B" w14:textId="4DC0CFC2" w:rsidR="008B0422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8B0422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67D5248B" w14:textId="127175AE" w:rsidR="008B0422" w:rsidRPr="00FE1D0D" w:rsidRDefault="008B0422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76E7DBA8" w14:textId="7ACF3E99" w:rsidR="008B0422" w:rsidRPr="00FE1D0D" w:rsidRDefault="00525B7A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37E2C334" w14:textId="1E715663" w:rsidR="008B0422" w:rsidRPr="00FE1D0D" w:rsidRDefault="00B435BE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tekstu, odpytanie, test, egzamin</w:t>
            </w:r>
          </w:p>
        </w:tc>
      </w:tr>
      <w:tr w:rsidR="008B0422" w:rsidRPr="00FE1D0D" w14:paraId="52004630" w14:textId="77777777" w:rsidTr="00525B7A">
        <w:trPr>
          <w:trHeight w:val="480"/>
        </w:trPr>
        <w:tc>
          <w:tcPr>
            <w:tcW w:w="2149" w:type="dxa"/>
            <w:vAlign w:val="center"/>
          </w:tcPr>
          <w:p w14:paraId="6F918AF5" w14:textId="1136B8C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ILSF-1-SKTB</w:t>
            </w:r>
            <w:r w:rsidR="00837CC8" w:rsidRPr="00FE1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_05</w:t>
            </w:r>
          </w:p>
          <w:p w14:paraId="7111415B" w14:textId="77777777" w:rsidR="008B0422" w:rsidRPr="00FE1D0D" w:rsidRDefault="008B0422" w:rsidP="008B04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3E052630" w14:textId="1259BE7D" w:rsidR="008B0422" w:rsidRPr="00FE1D0D" w:rsidRDefault="000E2BBE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  <w:r w:rsidR="008B0422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– TK_0</w:t>
            </w: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14:paraId="6696C917" w14:textId="25BC50C1" w:rsidR="008B0422" w:rsidRPr="00FE1D0D" w:rsidRDefault="008B0422" w:rsidP="0022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934" w:type="dxa"/>
          </w:tcPr>
          <w:p w14:paraId="41AD6666" w14:textId="7A417A8B" w:rsidR="008B0422" w:rsidRPr="00FE1D0D" w:rsidRDefault="00525B7A" w:rsidP="008B0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Formująca, podsumowująca</w:t>
            </w:r>
          </w:p>
        </w:tc>
        <w:tc>
          <w:tcPr>
            <w:tcW w:w="1487" w:type="dxa"/>
          </w:tcPr>
          <w:p w14:paraId="343E383D" w14:textId="4A928D55" w:rsidR="008B0422" w:rsidRPr="00FE1D0D" w:rsidRDefault="00B435BE" w:rsidP="00C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Tłumaczenie pisemne wybranego tekstu, odpytanie, test, egzamin</w:t>
            </w:r>
          </w:p>
        </w:tc>
      </w:tr>
    </w:tbl>
    <w:p w14:paraId="5551FB1D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582"/>
        <w:gridCol w:w="3011"/>
      </w:tblGrid>
      <w:tr w:rsidR="000E2BBE" w:rsidRPr="00FE1D0D" w14:paraId="2AA23D38" w14:textId="77777777" w:rsidTr="001C0C5B">
        <w:trPr>
          <w:trHeight w:val="615"/>
        </w:trPr>
        <w:tc>
          <w:tcPr>
            <w:tcW w:w="8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7F59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VI. OBCIĄŻENIE PRACĄ STUDENTA</w:t>
            </w:r>
          </w:p>
        </w:tc>
      </w:tr>
      <w:tr w:rsidR="000E2BBE" w:rsidRPr="00FE1D0D" w14:paraId="533F700C" w14:textId="77777777" w:rsidTr="001C0C5B">
        <w:trPr>
          <w:trHeight w:val="61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568D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2475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Średnia liczba godzin na zrealizowanie aktywności</w:t>
            </w:r>
          </w:p>
        </w:tc>
      </w:tr>
      <w:tr w:rsidR="000E2BBE" w:rsidRPr="00FE1D0D" w14:paraId="29FAA98C" w14:textId="77777777" w:rsidTr="001C0C5B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6A81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Godziny zajęć z nauczycielem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B126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Godz.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FA4A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</w:tr>
      <w:tr w:rsidR="000E2BBE" w:rsidRPr="00FE1D0D" w14:paraId="22EB0AC1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305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1. Wykład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09DE" w14:textId="48F38768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4D15" w14:textId="419E6C29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BE" w:rsidRPr="00FE1D0D" w14:paraId="086EB6B5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45B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2. Ćwiczenia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286B" w14:textId="022A054B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476C" w14:textId="76966192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BE" w:rsidRPr="00FE1D0D" w14:paraId="47B94E90" w14:textId="77777777" w:rsidTr="001C0C5B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E14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3. Laboratorium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F1A8" w14:textId="75EA13B4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687D" w14:textId="66F57ACD" w:rsidR="000E2BBE" w:rsidRPr="00FE1D0D" w:rsidRDefault="005847A8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2BBE" w:rsidRPr="00FE1D0D" w14:paraId="62F8A61B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CB45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Praca własna studenta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F18D" w14:textId="4745ADDD" w:rsidR="000E2BBE" w:rsidRPr="00FE1D0D" w:rsidRDefault="001C0C5B" w:rsidP="00525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24B3E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E2BBE" w:rsidRPr="00FE1D0D" w14:paraId="7F0E055E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1C7" w14:textId="4BE43D67" w:rsidR="000E2BBE" w:rsidRPr="000A2C57" w:rsidRDefault="000E2BBE" w:rsidP="000A2C57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2C57">
              <w:rPr>
                <w:rFonts w:ascii="Times New Roman" w:hAnsi="Times New Roman" w:cs="Times New Roman"/>
                <w:sz w:val="24"/>
                <w:szCs w:val="24"/>
              </w:rPr>
              <w:t>przygotowanie do zajęć</w:t>
            </w:r>
          </w:p>
          <w:p w14:paraId="78094B9F" w14:textId="527CFEB5" w:rsidR="000A2C57" w:rsidRPr="000A2C57" w:rsidRDefault="000A2C57" w:rsidP="000A2C5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tłumaczenie tekstów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0F98" w14:textId="00E5D1E3" w:rsidR="000E2BBE" w:rsidRPr="00FE1D0D" w:rsidRDefault="00DC387A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2BBE" w:rsidRPr="00FE1D0D" w14:paraId="0714AFE5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EE78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2. czytanie fachowej literatury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4D3B" w14:textId="45421E79" w:rsidR="000E2BBE" w:rsidRPr="00FE1D0D" w:rsidRDefault="00DC387A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2BBE" w:rsidRPr="00FE1D0D" w14:paraId="35A8BE2D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A767" w14:textId="240B1D15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3. przygotowanie projektów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F1A2" w14:textId="44F4673B" w:rsidR="000E2BBE" w:rsidRPr="00FE1D0D" w:rsidRDefault="00DC387A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2BBE" w:rsidRPr="00FE1D0D" w14:paraId="74A2D4AA" w14:textId="77777777" w:rsidTr="001C0C5B">
        <w:trPr>
          <w:trHeight w:val="5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948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4.przygotowanie do egzaminu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99CB" w14:textId="20487199" w:rsidR="000E2BBE" w:rsidRPr="00FE1D0D" w:rsidRDefault="00DC387A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C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2BBE" w:rsidRPr="00FE1D0D" w14:paraId="0538D063" w14:textId="77777777" w:rsidTr="001C0C5B">
        <w:trPr>
          <w:trHeight w:val="5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6862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3D5D" w14:textId="63EF4A39" w:rsidR="000E2BBE" w:rsidRPr="00FE1D0D" w:rsidRDefault="000E2BBE" w:rsidP="00525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C0C5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24B3E"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E2BBE" w:rsidRPr="00FE1D0D" w14:paraId="047BCC11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10E5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Sumaryczna liczba punktów ECTS z przedmiotu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2477" w14:textId="0C303490" w:rsidR="000E2BBE" w:rsidRPr="00FE1D0D" w:rsidRDefault="005847A8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ECTS</w:t>
            </w:r>
          </w:p>
        </w:tc>
      </w:tr>
      <w:tr w:rsidR="000E2BBE" w:rsidRPr="00FE1D0D" w14:paraId="4899B349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4BB2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 związany z zajęciami o charakterze praktycznym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A2E3" w14:textId="79ECB96C" w:rsidR="000E2BBE" w:rsidRPr="00FE1D0D" w:rsidRDefault="00525B7A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2BBF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</w:tr>
      <w:tr w:rsidR="000E2BBE" w:rsidRPr="00FE1D0D" w14:paraId="0C7BC78B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C2AC" w14:textId="77777777" w:rsidR="000E2BBE" w:rsidRPr="00FE1D0D" w:rsidRDefault="000E2BBE" w:rsidP="000E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2170" w14:textId="7883D506" w:rsidR="000E2BBE" w:rsidRPr="00FE1D0D" w:rsidRDefault="001C0C5B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2BBE"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 ECTS</w:t>
            </w:r>
          </w:p>
        </w:tc>
      </w:tr>
      <w:tr w:rsidR="001C0C5B" w:rsidRPr="00FE1D0D" w14:paraId="68E312CD" w14:textId="77777777" w:rsidTr="001C0C5B">
        <w:trPr>
          <w:trHeight w:val="6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13F3" w14:textId="4FD49AF6" w:rsidR="001C0C5B" w:rsidRPr="001C0C5B" w:rsidRDefault="001C0C5B" w:rsidP="001C0C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własnej studenta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293F" w14:textId="3B17967F" w:rsidR="001C0C5B" w:rsidRDefault="001C0C5B" w:rsidP="001C0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2ECTS</w:t>
            </w:r>
          </w:p>
        </w:tc>
      </w:tr>
    </w:tbl>
    <w:p w14:paraId="7434FC24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p w14:paraId="2FB9F7CD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0"/>
      </w:tblGrid>
      <w:tr w:rsidR="000E2BBE" w:rsidRPr="00FE1D0D" w14:paraId="112A6CAD" w14:textId="77777777" w:rsidTr="000E2BBE">
        <w:trPr>
          <w:jc w:val="center"/>
        </w:trPr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747B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VII. Zasady wyliczania nakładu pracy studenta</w:t>
            </w:r>
          </w:p>
        </w:tc>
      </w:tr>
      <w:tr w:rsidR="000E2BBE" w:rsidRPr="00FE1D0D" w14:paraId="2BA1E863" w14:textId="77777777" w:rsidTr="000E2BBE">
        <w:trPr>
          <w:jc w:val="center"/>
        </w:trPr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E218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Studia stacjonarne</w:t>
            </w:r>
          </w:p>
          <w:p w14:paraId="14C983DE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75%  x 1 ECTS = godziny wymagające bezpośredniego udziału nauczyciela</w:t>
            </w:r>
          </w:p>
          <w:p w14:paraId="11D4AAA0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25%  x 1 ECTS = godziny poświęcone przez studenta na pracę własną</w:t>
            </w:r>
          </w:p>
          <w:p w14:paraId="26A280D6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Studia niestacjonarne</w:t>
            </w:r>
          </w:p>
          <w:p w14:paraId="43355ADF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50%  x 1 ECTS = godziny wymagające bezpośredniego udziału nauczyciela</w:t>
            </w:r>
          </w:p>
          <w:p w14:paraId="70EC01A3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50%  x 1 ECTS = godziny poświęcone przez studenta na pracę własną</w:t>
            </w:r>
          </w:p>
          <w:p w14:paraId="2907C83F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Praktyka zawodowa </w:t>
            </w:r>
          </w:p>
          <w:p w14:paraId="2A99E072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100%  x 1 ECTS = godziny wymagające bezpośredniego udziału nauczyciela</w:t>
            </w:r>
          </w:p>
          <w:p w14:paraId="6C443ACC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 xml:space="preserve">Zajęcia praktyczne na kierunku pielęgniarstwo </w:t>
            </w:r>
          </w:p>
          <w:p w14:paraId="10908598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100%  x 1 ECTS = godziny wymagające bezpośredniego udziału nauczyciela</w:t>
            </w:r>
          </w:p>
          <w:p w14:paraId="1361D7D6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300CF8" w14:textId="77777777" w:rsidR="00280058" w:rsidRPr="00FE1D0D" w:rsidRDefault="00280058" w:rsidP="0028005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8405"/>
      </w:tblGrid>
      <w:tr w:rsidR="000E2BBE" w:rsidRPr="00FE1D0D" w14:paraId="5E064C31" w14:textId="77777777" w:rsidTr="000E2BBE">
        <w:trPr>
          <w:trHeight w:val="429"/>
        </w:trPr>
        <w:tc>
          <w:tcPr>
            <w:tcW w:w="9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4BF1" w14:textId="77777777" w:rsidR="000E2BBE" w:rsidRPr="00FE1D0D" w:rsidRDefault="000E2BBE" w:rsidP="000E2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b/>
                <w:sz w:val="24"/>
                <w:szCs w:val="24"/>
              </w:rPr>
              <w:t>VII. KRYTERIA OCENY</w:t>
            </w:r>
          </w:p>
        </w:tc>
      </w:tr>
      <w:tr w:rsidR="000E2BBE" w:rsidRPr="00FE1D0D" w14:paraId="27826A57" w14:textId="77777777" w:rsidTr="000E2BBE">
        <w:trPr>
          <w:trHeight w:val="42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E684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3351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znakomita wiedza, umiejętności, kompetencje</w:t>
            </w:r>
          </w:p>
        </w:tc>
      </w:tr>
      <w:tr w:rsidR="000E2BBE" w:rsidRPr="00FE1D0D" w14:paraId="51F68AC5" w14:textId="77777777" w:rsidTr="000E2BBE">
        <w:trPr>
          <w:trHeight w:val="3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631F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7C19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bardzo dobra wiedza, umiejętności, kompetencje</w:t>
            </w:r>
          </w:p>
        </w:tc>
      </w:tr>
      <w:tr w:rsidR="000E2BBE" w:rsidRPr="00FE1D0D" w14:paraId="20517D72" w14:textId="77777777" w:rsidTr="000E2BBE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908A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EA55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dobra wiedza, umiejętności, kompetencje</w:t>
            </w:r>
          </w:p>
        </w:tc>
      </w:tr>
      <w:tr w:rsidR="000E2BBE" w:rsidRPr="00FE1D0D" w14:paraId="063AED77" w14:textId="77777777" w:rsidTr="000E2BBE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4B96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BD24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zadawalająca wiedza, umiejętności, kompetencje, ale ze znacznymi niedociągnięciami</w:t>
            </w:r>
          </w:p>
        </w:tc>
      </w:tr>
      <w:tr w:rsidR="000E2BBE" w:rsidRPr="00FE1D0D" w14:paraId="19438A33" w14:textId="77777777" w:rsidTr="000E2BBE">
        <w:trPr>
          <w:trHeight w:val="3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AA7A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BF4C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zadawalająca wiedza, umiejętności, kompetencje, z licznymi błędami</w:t>
            </w:r>
          </w:p>
        </w:tc>
      </w:tr>
      <w:tr w:rsidR="000E2BBE" w:rsidRPr="00FE1D0D" w14:paraId="7919299F" w14:textId="77777777" w:rsidTr="000E2BBE">
        <w:trPr>
          <w:trHeight w:val="3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73DC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94A4" w14:textId="77777777" w:rsidR="000E2BBE" w:rsidRPr="00FE1D0D" w:rsidRDefault="000E2BBE" w:rsidP="000E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D0D">
              <w:rPr>
                <w:rFonts w:ascii="Times New Roman" w:hAnsi="Times New Roman" w:cs="Times New Roman"/>
                <w:sz w:val="24"/>
                <w:szCs w:val="24"/>
              </w:rPr>
              <w:t>niezadawalająca wiedza, umiejętności, kompetencje</w:t>
            </w:r>
          </w:p>
        </w:tc>
      </w:tr>
    </w:tbl>
    <w:p w14:paraId="326E66C1" w14:textId="77777777" w:rsidR="00280058" w:rsidRPr="00FE1D0D" w:rsidRDefault="00280058" w:rsidP="0028005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04964A0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Zatwierdzenie karty opisu przedmiotu:</w:t>
      </w:r>
    </w:p>
    <w:p w14:paraId="30EB1C57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</w:p>
    <w:p w14:paraId="46AAF06D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Opracował: mgr Dorota Giżyńska</w:t>
      </w:r>
    </w:p>
    <w:p w14:paraId="26D64FA1" w14:textId="77777777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Sprawdził  pod względem formalnym (koordynator przedmiotu): dr Magdalena Konkiewicz</w:t>
      </w:r>
    </w:p>
    <w:p w14:paraId="06B998A7" w14:textId="515D6BCF" w:rsidR="00FE1D0D" w:rsidRPr="00FE1D0D" w:rsidRDefault="00FE1D0D" w:rsidP="00FE1D0D">
      <w:pPr>
        <w:rPr>
          <w:rFonts w:ascii="Times New Roman" w:hAnsi="Times New Roman" w:cs="Times New Roman"/>
          <w:sz w:val="24"/>
          <w:szCs w:val="24"/>
        </w:rPr>
      </w:pPr>
      <w:r w:rsidRPr="00FE1D0D">
        <w:rPr>
          <w:rFonts w:ascii="Times New Roman" w:hAnsi="Times New Roman" w:cs="Times New Roman"/>
          <w:sz w:val="24"/>
          <w:szCs w:val="24"/>
        </w:rPr>
        <w:t>Zatwierdził (Dyrektor Instytutu):</w:t>
      </w:r>
      <w:r w:rsidR="00250384">
        <w:rPr>
          <w:rFonts w:ascii="Times New Roman" w:hAnsi="Times New Roman" w:cs="Times New Roman"/>
          <w:sz w:val="24"/>
          <w:szCs w:val="24"/>
        </w:rPr>
        <w:t xml:space="preserve"> dr Aleksandra Wojciechowska</w:t>
      </w:r>
    </w:p>
    <w:p w14:paraId="1E634231" w14:textId="77777777" w:rsidR="00FE1D0D" w:rsidRPr="00250384" w:rsidRDefault="00FE1D0D" w:rsidP="0028005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068B9BA" w14:textId="77777777" w:rsidR="00607F84" w:rsidRPr="00250384" w:rsidRDefault="00607F84">
      <w:pPr>
        <w:rPr>
          <w:rFonts w:ascii="Times New Roman" w:hAnsi="Times New Roman" w:cs="Times New Roman"/>
          <w:sz w:val="24"/>
          <w:szCs w:val="24"/>
        </w:rPr>
      </w:pPr>
    </w:p>
    <w:sectPr w:rsidR="00607F84" w:rsidRPr="002503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4423E"/>
    <w:multiLevelType w:val="hybridMultilevel"/>
    <w:tmpl w:val="9EF46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F512D"/>
    <w:multiLevelType w:val="hybridMultilevel"/>
    <w:tmpl w:val="587AC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058"/>
    <w:rsid w:val="000A2C57"/>
    <w:rsid w:val="000E2BBE"/>
    <w:rsid w:val="000F4C6A"/>
    <w:rsid w:val="00177DAD"/>
    <w:rsid w:val="001C0C5B"/>
    <w:rsid w:val="001D113D"/>
    <w:rsid w:val="001D563A"/>
    <w:rsid w:val="00200836"/>
    <w:rsid w:val="00221141"/>
    <w:rsid w:val="00231F94"/>
    <w:rsid w:val="00250384"/>
    <w:rsid w:val="00257D17"/>
    <w:rsid w:val="00280058"/>
    <w:rsid w:val="002E25D1"/>
    <w:rsid w:val="002E47E3"/>
    <w:rsid w:val="00306809"/>
    <w:rsid w:val="00307AA0"/>
    <w:rsid w:val="0031033D"/>
    <w:rsid w:val="003849C4"/>
    <w:rsid w:val="003936F2"/>
    <w:rsid w:val="003A4B3E"/>
    <w:rsid w:val="00404BC9"/>
    <w:rsid w:val="0043209E"/>
    <w:rsid w:val="00446DC5"/>
    <w:rsid w:val="00525A6C"/>
    <w:rsid w:val="00525B7A"/>
    <w:rsid w:val="005543C3"/>
    <w:rsid w:val="005847A8"/>
    <w:rsid w:val="005A7987"/>
    <w:rsid w:val="005D54C7"/>
    <w:rsid w:val="005E4271"/>
    <w:rsid w:val="00607F84"/>
    <w:rsid w:val="0065764C"/>
    <w:rsid w:val="00692BBF"/>
    <w:rsid w:val="006F1E2C"/>
    <w:rsid w:val="007300E4"/>
    <w:rsid w:val="00837CC8"/>
    <w:rsid w:val="008917D7"/>
    <w:rsid w:val="008955E1"/>
    <w:rsid w:val="008B0422"/>
    <w:rsid w:val="00925797"/>
    <w:rsid w:val="009350D6"/>
    <w:rsid w:val="009C5C20"/>
    <w:rsid w:val="00A14249"/>
    <w:rsid w:val="00AC32A6"/>
    <w:rsid w:val="00AC675F"/>
    <w:rsid w:val="00B35878"/>
    <w:rsid w:val="00B435BE"/>
    <w:rsid w:val="00B517B6"/>
    <w:rsid w:val="00C074D9"/>
    <w:rsid w:val="00C41DBA"/>
    <w:rsid w:val="00C615C4"/>
    <w:rsid w:val="00CD74CF"/>
    <w:rsid w:val="00CF6764"/>
    <w:rsid w:val="00D34B3C"/>
    <w:rsid w:val="00DC387A"/>
    <w:rsid w:val="00ED5A50"/>
    <w:rsid w:val="00F24B3E"/>
    <w:rsid w:val="00F44139"/>
    <w:rsid w:val="00F82A76"/>
    <w:rsid w:val="00FD69ED"/>
    <w:rsid w:val="00FE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6555B7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058"/>
  </w:style>
  <w:style w:type="paragraph" w:styleId="Nagwek1">
    <w:name w:val="heading 1"/>
    <w:basedOn w:val="Normalny"/>
    <w:next w:val="Normalny"/>
    <w:link w:val="Nagwek1Znak"/>
    <w:qFormat/>
    <w:rsid w:val="00AC67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C675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00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Normalny"/>
    <w:rsid w:val="002E47E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ormalnyWeb">
    <w:name w:val="Normal (Web)"/>
    <w:basedOn w:val="Normalny"/>
    <w:rsid w:val="006F1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03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C675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C675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6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20B16-0A7A-B844-9ADF-E9504BB9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858</Words>
  <Characters>5149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MCz</dc:creator>
  <cp:lastModifiedBy>Cezary Główka</cp:lastModifiedBy>
  <cp:revision>20</cp:revision>
  <dcterms:created xsi:type="dcterms:W3CDTF">2019-10-11T19:21:00Z</dcterms:created>
  <dcterms:modified xsi:type="dcterms:W3CDTF">2021-06-15T17:21:00Z</dcterms:modified>
</cp:coreProperties>
</file>